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EF" w:rsidRPr="008439EF" w:rsidRDefault="000F46EA" w:rsidP="008439EF">
      <w:pPr>
        <w:shd w:val="clear" w:color="auto" w:fill="FFFFFF"/>
        <w:spacing w:after="450" w:line="240" w:lineRule="auto"/>
        <w:outlineLvl w:val="0"/>
        <w:rPr>
          <w:rFonts w:ascii="Lato" w:eastAsia="Times New Roman" w:hAnsi="Lato" w:cs="Times New Roman"/>
          <w:b/>
          <w:bCs/>
          <w:color w:val="D10F0F"/>
          <w:kern w:val="36"/>
          <w:sz w:val="38"/>
          <w:szCs w:val="38"/>
          <w:u w:val="single"/>
          <w:lang w:eastAsia="fr-FR"/>
        </w:rPr>
      </w:pPr>
      <w:r w:rsidRPr="00593195">
        <w:rPr>
          <w:rFonts w:ascii="Lato" w:eastAsia="Times New Roman" w:hAnsi="Lato" w:cs="Times New Roman"/>
          <w:b/>
          <w:bCs/>
          <w:noProof/>
          <w:color w:val="000000" w:themeColor="text1"/>
          <w:kern w:val="36"/>
          <w:sz w:val="38"/>
          <w:szCs w:val="3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171C7" wp14:editId="02668955">
                <wp:simplePos x="0" y="0"/>
                <wp:positionH relativeFrom="column">
                  <wp:posOffset>2776855</wp:posOffset>
                </wp:positionH>
                <wp:positionV relativeFrom="paragraph">
                  <wp:posOffset>-394971</wp:posOffset>
                </wp:positionV>
                <wp:extent cx="3552825" cy="3838575"/>
                <wp:effectExtent l="19050" t="19050" r="47625" b="561975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838575"/>
                        </a:xfrm>
                        <a:prstGeom prst="wedgeEllipseCallout">
                          <a:avLst>
                            <a:gd name="adj1" fmla="val -48402"/>
                            <a:gd name="adj2" fmla="val 634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9EF" w:rsidRPr="00107AB2" w:rsidRDefault="00107AB2" w:rsidP="008439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7AB2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Une des particularités du lapin est de manger certains de ses excréments, en effet, il ne digère pas ses aliments entièrement et doit les redigérer afin d'en extraire tous les</w:t>
                            </w:r>
                            <w:r w:rsidRPr="00107AB2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6" w:tooltip="Nutriment" w:history="1">
                              <w:r w:rsidRPr="00107AB2">
                                <w:rPr>
                                  <w:rStyle w:val="Lienhypertexte"/>
                                  <w:rFonts w:ascii="Comic Sans MS" w:hAnsi="Comic Sans MS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nutriments</w:t>
                              </w:r>
                            </w:hyperlink>
                            <w:r w:rsidRPr="00107AB2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Le lapin se nourrit de légumes, herbes, écorces d'arbustes et d'arbres, verdure, occasionnellement de fruits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71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" o:spid="_x0000_s1026" type="#_x0000_t63" style="position:absolute;margin-left:218.65pt;margin-top:-31.1pt;width:279.75pt;height:30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" adj="345,24505" fillcolor="white [3212]" strokecolor="black [3213]" strokeweight="2pt">
                <v:textbox>
                  <w:txbxContent>
                    <w:p w:rsidR="008439EF" w:rsidRPr="00107AB2" w:rsidRDefault="00107AB2" w:rsidP="008439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7AB2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Une des particularités du lapin est de manger certains de ses excréments, en effet, il ne digère pas ses aliments entièrement et doit les redigérer afin d'en extraire tous les</w:t>
                      </w:r>
                      <w:r w:rsidRPr="00107AB2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7" w:tooltip="Nutriment" w:history="1">
                        <w:r w:rsidRPr="00107AB2">
                          <w:rPr>
                            <w:rStyle w:val="Lienhypertexte"/>
                            <w:rFonts w:ascii="Comic Sans MS" w:hAnsi="Comic Sans MS"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nutriments</w:t>
                        </w:r>
                      </w:hyperlink>
                      <w:r w:rsidRPr="00107AB2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Le lapin se nourrit de légumes, herbes, écorces d'arbustes et d'arbres, verdure, occasionnellement de fruits etc. </w:t>
                      </w:r>
                    </w:p>
                  </w:txbxContent>
                </v:textbox>
              </v:shape>
            </w:pict>
          </mc:Fallback>
        </mc:AlternateContent>
      </w:r>
      <w:r w:rsidR="00107AB2">
        <w:rPr>
          <w:rFonts w:ascii="Lato" w:eastAsia="Times New Roman" w:hAnsi="Lato" w:cs="Times New Roman"/>
          <w:b/>
          <w:bCs/>
          <w:noProof/>
          <w:color w:val="D10F0F"/>
          <w:kern w:val="36"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500380</wp:posOffset>
                </wp:positionV>
                <wp:extent cx="3695700" cy="2381250"/>
                <wp:effectExtent l="19050" t="19050" r="38100" b="990600"/>
                <wp:wrapNone/>
                <wp:docPr id="2" name="Bulle narrative :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381250"/>
                        </a:xfrm>
                        <a:prstGeom prst="wedgeEllipseCallout">
                          <a:avLst>
                            <a:gd name="adj1" fmla="val -2088"/>
                            <a:gd name="adj2" fmla="val 902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AB2" w:rsidRPr="00107AB2" w:rsidRDefault="00107AB2" w:rsidP="00107AB2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Le </w:t>
                            </w:r>
                            <w:r w:rsidRPr="00107AB2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lapin</w:t>
                            </w:r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 est un petit </w:t>
                            </w:r>
                            <w:hyperlink r:id="rId8" w:tooltip="Mammifère" w:history="1">
                              <w:r w:rsidRPr="00107AB2">
                                <w:rPr>
                                  <w:rFonts w:ascii="Comic Sans MS" w:eastAsia="Times New Roman" w:hAnsi="Comic Sans MS" w:cs="Arial"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>mammifère</w:t>
                              </w:r>
                            </w:hyperlink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hyperlink r:id="rId9" w:tooltip="Herbivore" w:history="1">
                              <w:r>
                                <w:rPr>
                                  <w:rFonts w:ascii="Comic Sans MS" w:eastAsia="Times New Roman" w:hAnsi="Comic Sans MS" w:cs="Arial"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>PHYTOPHAGE</w:t>
                              </w:r>
                            </w:hyperlink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, reconnaissable à ses longues oreilles et à sa petite queue touffue. Il en existe de nombreuses espèces sauvages, et une espèce </w:t>
                            </w:r>
                            <w:r w:rsidR="0013635A">
                              <w:fldChar w:fldCharType="begin"/>
                            </w:r>
                            <w:r w:rsidR="0013635A">
                              <w:instrText xml:space="preserve"> HYPERLINK "https://fr.vikidia.org/wiki/Do</w:instrText>
                            </w:r>
                            <w:bookmarkStart w:id="0" w:name="_GoBack"/>
                            <w:r w:rsidR="0013635A">
                              <w:instrText xml:space="preserve">mestique" \o "Domestique" </w:instrText>
                            </w:r>
                            <w:r w:rsidR="0013635A">
                              <w:fldChar w:fldCharType="separate"/>
                            </w:r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domestique</w:t>
                            </w:r>
                            <w:r w:rsidR="0013635A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 : le </w:t>
                            </w:r>
                            <w:hyperlink r:id="rId10" w:tooltip="Lapin domestique" w:history="1">
                              <w:r w:rsidRPr="00107AB2">
                                <w:rPr>
                                  <w:rFonts w:ascii="Comic Sans MS" w:eastAsia="Times New Roman" w:hAnsi="Comic Sans MS" w:cs="Arial"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>lapin domestique</w:t>
                              </w:r>
                            </w:hyperlink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107AB2" w:rsidRPr="00107AB2" w:rsidRDefault="00107AB2" w:rsidP="00107AB2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Le lapin n'est pas un rongeur, il appartient à l'</w:t>
                            </w:r>
                            <w:hyperlink r:id="rId11" w:tooltip="Ordre (biologie)" w:history="1">
                              <w:r w:rsidRPr="00107AB2">
                                <w:rPr>
                                  <w:rFonts w:ascii="Comic Sans MS" w:eastAsia="Times New Roman" w:hAnsi="Comic Sans MS" w:cs="Arial"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>ordre</w:t>
                              </w:r>
                            </w:hyperlink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 des </w:t>
                            </w:r>
                            <w:hyperlink r:id="rId12" w:tooltip="Lagomorphe" w:history="1">
                              <w:r w:rsidRPr="00107AB2">
                                <w:rPr>
                                  <w:rFonts w:ascii="Comic Sans MS" w:eastAsia="Times New Roman" w:hAnsi="Comic Sans MS" w:cs="Arial"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>lagomorphes</w:t>
                              </w:r>
                            </w:hyperlink>
                            <w:r w:rsidRPr="00107AB2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bookmarkEnd w:id="0"/>
                          <w:p w:rsidR="008439EF" w:rsidRPr="006968F5" w:rsidRDefault="008439EF" w:rsidP="008439E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onde 2" o:spid="_x0000_s1027" type="#_x0000_t63" style="position:absolute;margin-left:40.5pt;margin-top:39.4pt;width:291pt;height:187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" adj="10349,30296" fillcolor="white [3212]" strokecolor="black [3213]" strokeweight="2pt">
                <v:textbox>
                  <w:txbxContent>
                    <w:p w:rsidR="00107AB2" w:rsidRPr="00107AB2" w:rsidRDefault="00107AB2" w:rsidP="00107AB2">
                      <w:pPr>
                        <w:shd w:val="clear" w:color="auto" w:fill="FFFFFF"/>
                        <w:spacing w:before="120" w:after="120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Le </w:t>
                      </w:r>
                      <w:r w:rsidRPr="00107AB2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lapin</w:t>
                      </w:r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 est un petit </w:t>
                      </w:r>
                      <w:hyperlink r:id="rId13" w:tooltip="Mammifère" w:history="1">
                        <w:r w:rsidRPr="00107AB2">
                          <w:rPr>
                            <w:rFonts w:ascii="Comic Sans MS" w:eastAsia="Times New Roman" w:hAnsi="Comic Sans MS" w:cs="Arial"/>
                            <w:color w:val="000000" w:themeColor="text1"/>
                            <w:sz w:val="24"/>
                            <w:szCs w:val="24"/>
                            <w:lang w:eastAsia="fr-FR"/>
                          </w:rPr>
                          <w:t>mammifère</w:t>
                        </w:r>
                      </w:hyperlink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 </w:t>
                      </w:r>
                      <w:hyperlink r:id="rId14" w:tooltip="Herbivore" w:history="1">
                        <w:r>
                          <w:rPr>
                            <w:rFonts w:ascii="Comic Sans MS" w:eastAsia="Times New Roman" w:hAnsi="Comic Sans MS" w:cs="Arial"/>
                            <w:color w:val="000000" w:themeColor="text1"/>
                            <w:sz w:val="24"/>
                            <w:szCs w:val="24"/>
                            <w:lang w:eastAsia="fr-FR"/>
                          </w:rPr>
                          <w:t>PHYTOPHAGE</w:t>
                        </w:r>
                      </w:hyperlink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, reconnaissable à ses longues oreilles et à sa petite queue touffue. Il en existe de nombreuses espèces sauvages, et une espèce </w:t>
                      </w:r>
                      <w:r w:rsidR="0013635A">
                        <w:fldChar w:fldCharType="begin"/>
                      </w:r>
                      <w:r w:rsidR="0013635A">
                        <w:instrText xml:space="preserve"> HYPERLINK "https://fr.vikidia.org/wiki/Do</w:instrText>
                      </w:r>
                      <w:bookmarkStart w:id="1" w:name="_GoBack"/>
                      <w:r w:rsidR="0013635A">
                        <w:instrText xml:space="preserve">mestique" \o "Domestique" </w:instrText>
                      </w:r>
                      <w:r w:rsidR="0013635A">
                        <w:fldChar w:fldCharType="separate"/>
                      </w:r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domestique</w:t>
                      </w:r>
                      <w:r w:rsidR="0013635A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 : le </w:t>
                      </w:r>
                      <w:hyperlink r:id="rId15" w:tooltip="Lapin domestique" w:history="1">
                        <w:r w:rsidRPr="00107AB2">
                          <w:rPr>
                            <w:rFonts w:ascii="Comic Sans MS" w:eastAsia="Times New Roman" w:hAnsi="Comic Sans MS" w:cs="Arial"/>
                            <w:color w:val="000000" w:themeColor="text1"/>
                            <w:sz w:val="24"/>
                            <w:szCs w:val="24"/>
                            <w:lang w:eastAsia="fr-FR"/>
                          </w:rPr>
                          <w:t>lapin domestique</w:t>
                        </w:r>
                      </w:hyperlink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107AB2" w:rsidRPr="00107AB2" w:rsidRDefault="00107AB2" w:rsidP="00107AB2">
                      <w:pPr>
                        <w:shd w:val="clear" w:color="auto" w:fill="FFFFFF"/>
                        <w:spacing w:before="120" w:after="120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Le lapin n'est pas un rongeur, il appartient à l'</w:t>
                      </w:r>
                      <w:hyperlink r:id="rId16" w:tooltip="Ordre (biologie)" w:history="1">
                        <w:r w:rsidRPr="00107AB2">
                          <w:rPr>
                            <w:rFonts w:ascii="Comic Sans MS" w:eastAsia="Times New Roman" w:hAnsi="Comic Sans MS" w:cs="Arial"/>
                            <w:color w:val="000000" w:themeColor="text1"/>
                            <w:sz w:val="24"/>
                            <w:szCs w:val="24"/>
                            <w:lang w:eastAsia="fr-FR"/>
                          </w:rPr>
                          <w:t>ordre</w:t>
                        </w:r>
                      </w:hyperlink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 des </w:t>
                      </w:r>
                      <w:hyperlink r:id="rId17" w:tooltip="Lagomorphe" w:history="1">
                        <w:r w:rsidRPr="00107AB2">
                          <w:rPr>
                            <w:rFonts w:ascii="Comic Sans MS" w:eastAsia="Times New Roman" w:hAnsi="Comic Sans MS" w:cs="Arial"/>
                            <w:color w:val="000000" w:themeColor="text1"/>
                            <w:sz w:val="24"/>
                            <w:szCs w:val="24"/>
                            <w:lang w:eastAsia="fr-FR"/>
                          </w:rPr>
                          <w:t>lagomorphes</w:t>
                        </w:r>
                      </w:hyperlink>
                      <w:r w:rsidRPr="00107AB2">
                        <w:rPr>
                          <w:rFonts w:ascii="Comic Sans MS" w:eastAsia="Times New Roman" w:hAnsi="Comic Sans MS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bookmarkEnd w:id="1"/>
                    <w:p w:rsidR="008439EF" w:rsidRPr="006968F5" w:rsidRDefault="008439EF" w:rsidP="008439E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195" w:rsidRPr="00593195">
        <w:rPr>
          <w:rFonts w:ascii="Lato" w:eastAsia="Times New Roman" w:hAnsi="Lato" w:cs="Times New Roman"/>
          <w:b/>
          <w:bCs/>
          <w:color w:val="000000" w:themeColor="text1"/>
          <w:kern w:val="36"/>
          <w:sz w:val="38"/>
          <w:szCs w:val="38"/>
          <w:u w:val="single"/>
          <w:lang w:eastAsia="fr-FR"/>
        </w:rPr>
        <w:t xml:space="preserve">Document sur le </w:t>
      </w:r>
      <w:r w:rsidR="000B6026">
        <w:rPr>
          <w:rFonts w:ascii="Lato" w:eastAsia="Times New Roman" w:hAnsi="Lato" w:cs="Times New Roman"/>
          <w:b/>
          <w:bCs/>
          <w:color w:val="000000" w:themeColor="text1"/>
          <w:kern w:val="36"/>
          <w:sz w:val="38"/>
          <w:szCs w:val="38"/>
          <w:u w:val="single"/>
          <w:lang w:eastAsia="fr-FR"/>
        </w:rPr>
        <w:t>lapin</w:t>
      </w:r>
    </w:p>
    <w:p w:rsidR="006968F5" w:rsidRPr="008439EF" w:rsidRDefault="008439EF" w:rsidP="006968F5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/>
          <w:sz w:val="18"/>
          <w:szCs w:val="18"/>
          <w:lang w:eastAsia="fr-FR"/>
        </w:rPr>
      </w:pPr>
      <w:r w:rsidRPr="008439EF">
        <w:rPr>
          <w:rFonts w:ascii="Lato" w:eastAsia="Times New Roman" w:hAnsi="Lato" w:cs="Times New Roman"/>
          <w:color w:val="000000"/>
          <w:sz w:val="18"/>
          <w:szCs w:val="18"/>
          <w:lang w:eastAsia="fr-FR"/>
        </w:rPr>
        <w:br/>
      </w:r>
    </w:p>
    <w:p w:rsidR="008439EF" w:rsidRPr="008439EF" w:rsidRDefault="008439EF" w:rsidP="008439EF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/>
          <w:sz w:val="18"/>
          <w:szCs w:val="18"/>
          <w:lang w:eastAsia="fr-FR"/>
        </w:rPr>
      </w:pPr>
    </w:p>
    <w:p w:rsidR="008439EF" w:rsidRPr="006968F5" w:rsidRDefault="00107AB2" w:rsidP="006968F5">
      <w:pPr>
        <w:rPr>
          <w:rFonts w:ascii="Times New Roman" w:hAnsi="Times New Roman"/>
          <w:sz w:val="24"/>
          <w:szCs w:val="24"/>
        </w:rPr>
      </w:pPr>
      <w:r>
        <w:rPr>
          <w:rFonts w:ascii="Lato" w:eastAsia="Times New Roman" w:hAnsi="Lato" w:cs="Times New Roman"/>
          <w:b/>
          <w:bCs/>
          <w:noProof/>
          <w:color w:val="D10F0F"/>
          <w:kern w:val="36"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131516" wp14:editId="5D1CC1A9">
                <wp:simplePos x="0" y="0"/>
                <wp:positionH relativeFrom="column">
                  <wp:posOffset>-614045</wp:posOffset>
                </wp:positionH>
                <wp:positionV relativeFrom="paragraph">
                  <wp:posOffset>5095240</wp:posOffset>
                </wp:positionV>
                <wp:extent cx="6324600" cy="3429000"/>
                <wp:effectExtent l="19050" t="1390650" r="38100" b="38100"/>
                <wp:wrapNone/>
                <wp:docPr id="4" name="Bulle narrative :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429000"/>
                        </a:xfrm>
                        <a:prstGeom prst="wedgeEllipseCallout">
                          <a:avLst>
                            <a:gd name="adj1" fmla="val -23332"/>
                            <a:gd name="adj2" fmla="val -903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8F5" w:rsidRPr="00107AB2" w:rsidRDefault="00107AB2" w:rsidP="006968F5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Le lapin a </w:t>
                            </w:r>
                            <w:r w:rsidRPr="00107AB2">
                              <w:rPr>
                                <w:rStyle w:val="lev"/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deux incisives inférieures</w:t>
                            </w: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et </w:t>
                            </w:r>
                            <w:r w:rsidRPr="00107AB2">
                              <w:rPr>
                                <w:rStyle w:val="lev"/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quatre incisives supérieures</w:t>
                            </w: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color w:val="222222"/>
                                <w:shd w:val="clear" w:color="auto" w:fill="FFFFFF"/>
                              </w:rPr>
                              <w:t>qui servent à découper les brins d’herbe en morceaux</w:t>
                            </w: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 Les autres dents, beaucoup plus petites, se trouvent plus en arrière. Les</w:t>
                            </w:r>
                            <w:r w:rsidRPr="00107AB2">
                              <w:rPr>
                                <w:rStyle w:val="lev"/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molaires</w:t>
                            </w: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et les </w:t>
                            </w:r>
                            <w:r w:rsidRPr="00107AB2">
                              <w:rPr>
                                <w:rStyle w:val="lev"/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prémolaires</w:t>
                            </w: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se ressemblent beaucoup et sont caractérisées par un profil en dents de scie. Leur action broyeuse sert à mastiquer l’herbe, les racines et les écorces.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Entre les incisives, et les prémolaires, se trouve un large espace appelé </w:t>
                            </w:r>
                            <w:r w:rsidRPr="00107AB2">
                              <w:rPr>
                                <w:rStyle w:val="lev"/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diastème</w:t>
                            </w: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 Les dents du lapin, et c’est d’ailleurs leur principale caractéristique, connaissent toutes une </w:t>
                            </w:r>
                            <w:r w:rsidRPr="00107AB2">
                              <w:rPr>
                                <w:rStyle w:val="lev"/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croissance continue</w:t>
                            </w:r>
                            <w:r w:rsidRPr="00107AB2">
                              <w:rPr>
                                <w:rFonts w:ascii="Comic Sans MS" w:hAnsi="Comic Sans MS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comme les ongles.</w:t>
                            </w:r>
                          </w:p>
                          <w:p w:rsidR="008439EF" w:rsidRPr="00107AB2" w:rsidRDefault="006968F5" w:rsidP="008439E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7AB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1516" id="Bulle narrative : ronde 4" o:spid="_x0000_s1028" type="#_x0000_t63" style="position:absolute;margin-left:-48.35pt;margin-top:401.2pt;width:498pt;height:27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" adj="5760,-8721" fillcolor="white [3212]" strokecolor="black [3213]" strokeweight="2pt">
                <v:textbox>
                  <w:txbxContent>
                    <w:p w:rsidR="006968F5" w:rsidRPr="00107AB2" w:rsidRDefault="00107AB2" w:rsidP="006968F5">
                      <w:pPr>
                        <w:pStyle w:val="Sansinterligne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Le lapin a </w:t>
                      </w:r>
                      <w:r w:rsidRPr="00107AB2">
                        <w:rPr>
                          <w:rStyle w:val="lev"/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deux incisives inférieures</w:t>
                      </w: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et </w:t>
                      </w:r>
                      <w:r w:rsidRPr="00107AB2">
                        <w:rPr>
                          <w:rStyle w:val="lev"/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quatre incisives supérieures</w:t>
                      </w: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color w:val="222222"/>
                          <w:shd w:val="clear" w:color="auto" w:fill="FFFFFF"/>
                        </w:rPr>
                        <w:t>qui servent à découper les brins d’herbe en morceaux</w:t>
                      </w: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 Les autres dents, beaucoup plus petites, se trouvent plus en arrière. Les</w:t>
                      </w:r>
                      <w:r w:rsidRPr="00107AB2">
                        <w:rPr>
                          <w:rStyle w:val="lev"/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molaires</w:t>
                      </w: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et les </w:t>
                      </w:r>
                      <w:r w:rsidRPr="00107AB2">
                        <w:rPr>
                          <w:rStyle w:val="lev"/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prémolaires</w:t>
                      </w: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se ressemblent beaucoup et sont caractérisées par un profil en dents de scie. Leur action broyeuse sert à mastiquer l’herbe, les racines et les écorces.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Entre les incisives, et les prémolaires, se trouve un large espace appelé </w:t>
                      </w:r>
                      <w:r w:rsidRPr="00107AB2">
                        <w:rPr>
                          <w:rStyle w:val="lev"/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diastème</w:t>
                      </w: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 Les dents du lapin, et c’est d’ailleurs leur principale caractéristique, connaissent toutes une </w:t>
                      </w:r>
                      <w:r w:rsidRPr="00107AB2">
                        <w:rPr>
                          <w:rStyle w:val="lev"/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croissance continue</w:t>
                      </w:r>
                      <w:r w:rsidRPr="00107AB2">
                        <w:rPr>
                          <w:rFonts w:ascii="Comic Sans MS" w:hAnsi="Comic Sans MS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comme les ongles.</w:t>
                      </w:r>
                    </w:p>
                    <w:p w:rsidR="008439EF" w:rsidRPr="00107AB2" w:rsidRDefault="006968F5" w:rsidP="008439E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107AB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7AB2">
        <w:rPr>
          <w:noProof/>
        </w:rPr>
        <w:drawing>
          <wp:anchor distT="0" distB="0" distL="114300" distR="114300" simplePos="0" relativeHeight="251653119" behindDoc="0" locked="0" layoutInCell="1" allowOverlap="1" wp14:anchorId="4448BDB4">
            <wp:simplePos x="895350" y="1962150"/>
            <wp:positionH relativeFrom="margin">
              <wp:align>center</wp:align>
            </wp:positionH>
            <wp:positionV relativeFrom="margin">
              <wp:align>center</wp:align>
            </wp:positionV>
            <wp:extent cx="4286250" cy="4286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39EF" w:rsidRPr="0069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5A" w:rsidRDefault="0013635A" w:rsidP="00593195">
      <w:pPr>
        <w:spacing w:after="0" w:line="240" w:lineRule="auto"/>
      </w:pPr>
      <w:r>
        <w:separator/>
      </w:r>
    </w:p>
  </w:endnote>
  <w:endnote w:type="continuationSeparator" w:id="0">
    <w:p w:rsidR="0013635A" w:rsidRDefault="0013635A" w:rsidP="005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5A" w:rsidRDefault="0013635A" w:rsidP="00593195">
      <w:pPr>
        <w:spacing w:after="0" w:line="240" w:lineRule="auto"/>
      </w:pPr>
      <w:r>
        <w:separator/>
      </w:r>
    </w:p>
  </w:footnote>
  <w:footnote w:type="continuationSeparator" w:id="0">
    <w:p w:rsidR="0013635A" w:rsidRDefault="0013635A" w:rsidP="00593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EF"/>
    <w:rsid w:val="000B6026"/>
    <w:rsid w:val="000F46EA"/>
    <w:rsid w:val="00107AB2"/>
    <w:rsid w:val="0013635A"/>
    <w:rsid w:val="002A6930"/>
    <w:rsid w:val="002D6D25"/>
    <w:rsid w:val="00572E92"/>
    <w:rsid w:val="00593195"/>
    <w:rsid w:val="006968F5"/>
    <w:rsid w:val="008439EF"/>
    <w:rsid w:val="009D4905"/>
    <w:rsid w:val="009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43AE-32A8-43ED-A80A-639CA200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84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39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439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8439EF"/>
    <w:rPr>
      <w:i/>
      <w:iCs/>
    </w:rPr>
  </w:style>
  <w:style w:type="character" w:styleId="lev">
    <w:name w:val="Strong"/>
    <w:basedOn w:val="Policepardfaut"/>
    <w:uiPriority w:val="22"/>
    <w:qFormat/>
    <w:rsid w:val="008439EF"/>
    <w:rPr>
      <w:b/>
      <w:bCs/>
    </w:rPr>
  </w:style>
  <w:style w:type="paragraph" w:styleId="Sansinterligne">
    <w:name w:val="No Spacing"/>
    <w:uiPriority w:val="1"/>
    <w:qFormat/>
    <w:rsid w:val="008439E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9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195"/>
  </w:style>
  <w:style w:type="paragraph" w:styleId="Pieddepage">
    <w:name w:val="footer"/>
    <w:basedOn w:val="Normal"/>
    <w:link w:val="PieddepageCar"/>
    <w:uiPriority w:val="99"/>
    <w:unhideWhenUsed/>
    <w:rsid w:val="0059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195"/>
  </w:style>
  <w:style w:type="character" w:styleId="Lienhypertexte">
    <w:name w:val="Hyperlink"/>
    <w:basedOn w:val="Policepardfaut"/>
    <w:uiPriority w:val="99"/>
    <w:semiHidden/>
    <w:unhideWhenUsed/>
    <w:rsid w:val="0010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9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8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Mammif%C3%A8re" TargetMode="External"/><Relationship Id="rId13" Type="http://schemas.openxmlformats.org/officeDocument/2006/relationships/hyperlink" Target="https://fr.vikidia.org/wiki/Mammif%C3%A8re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r.vikidia.org/wiki/Nutriment" TargetMode="External"/><Relationship Id="rId12" Type="http://schemas.openxmlformats.org/officeDocument/2006/relationships/hyperlink" Target="https://fr.vikidia.org/wiki/Lagomorphe" TargetMode="External"/><Relationship Id="rId17" Type="http://schemas.openxmlformats.org/officeDocument/2006/relationships/hyperlink" Target="https://fr.vikidia.org/wiki/Lagomorph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vikidia.org/wiki/Ordre_(biologie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vikidia.org/wiki/Nutriment" TargetMode="External"/><Relationship Id="rId11" Type="http://schemas.openxmlformats.org/officeDocument/2006/relationships/hyperlink" Target="https://fr.vikidia.org/wiki/Ordre_(biologie)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r.vikidia.org/wiki/Lapin_domestique" TargetMode="External"/><Relationship Id="rId10" Type="http://schemas.openxmlformats.org/officeDocument/2006/relationships/hyperlink" Target="https://fr.vikidia.org/wiki/Lapin_domestiqu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r.vikidia.org/wiki/Herbivore" TargetMode="External"/><Relationship Id="rId14" Type="http://schemas.openxmlformats.org/officeDocument/2006/relationships/hyperlink" Target="https://fr.vikidia.org/wiki/Herbivo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//Document sur le lapin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BALCZESAK</dc:creator>
  <cp:keywords/>
  <dc:description/>
  <cp:lastModifiedBy>Sylvie BALCZESAK</cp:lastModifiedBy>
  <cp:revision>3</cp:revision>
  <cp:lastPrinted>2020-01-28T16:11:00Z</cp:lastPrinted>
  <dcterms:created xsi:type="dcterms:W3CDTF">2020-01-25T15:08:00Z</dcterms:created>
  <dcterms:modified xsi:type="dcterms:W3CDTF">2020-01-28T16:15:00Z</dcterms:modified>
</cp:coreProperties>
</file>