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D9" w:rsidRPr="000D72D9" w:rsidRDefault="000D72D9" w:rsidP="000D72D9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4"/>
          <w:szCs w:val="24"/>
        </w:rPr>
      </w:pPr>
      <w:r>
        <w:rPr>
          <w:rFonts w:ascii="1952RHEINMETALL" w:hAnsi="1952RHEINMETALL" w:cs="1952RHEINMETALL"/>
          <w:sz w:val="36"/>
          <w:szCs w:val="36"/>
        </w:rPr>
        <w:t>PIÈCE À CONVICTION N</w:t>
      </w:r>
      <w:r>
        <w:rPr>
          <w:rFonts w:ascii="AmericanTypewriter" w:hAnsi="AmericanTypewriter" w:cs="AmericanTypewriter"/>
          <w:sz w:val="36"/>
          <w:szCs w:val="36"/>
        </w:rPr>
        <w:t>°</w:t>
      </w:r>
      <w:r>
        <w:rPr>
          <w:rFonts w:ascii="1952RHEINMETALL" w:hAnsi="1952RHEINMETALL" w:cs="1952RHEINMETALL"/>
          <w:sz w:val="36"/>
          <w:szCs w:val="36"/>
        </w:rPr>
        <w:t>1 :</w:t>
      </w:r>
      <w:r w:rsidRPr="00273C2C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54E35BC" wp14:editId="24702173">
            <wp:simplePos x="0" y="0"/>
            <wp:positionH relativeFrom="margin">
              <wp:posOffset>210185</wp:posOffset>
            </wp:positionH>
            <wp:positionV relativeFrom="margin">
              <wp:posOffset>688340</wp:posOffset>
            </wp:positionV>
            <wp:extent cx="5974080" cy="749935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MinionPro-Regular" w:hAnsi="MinionPro-Regular" w:cs="MinionPro-Regular"/>
          <w:sz w:val="36"/>
          <w:szCs w:val="36"/>
        </w:rPr>
        <w:t>Les cellules de Peau</w:t>
      </w:r>
      <w:r w:rsidR="00273C2C" w:rsidRPr="00273C2C">
        <w:rPr>
          <w:rFonts w:ascii="AvenirNext-Regular" w:hAnsi="AvenirNext-Regular" w:cs="AvenirNext-Regular"/>
          <w:sz w:val="24"/>
          <w:szCs w:val="24"/>
        </w:rPr>
        <w:t xml:space="preserve"> </w:t>
      </w:r>
    </w:p>
    <w:p w:rsidR="000D72D9" w:rsidRDefault="000D72D9" w:rsidP="000D72D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</w:p>
    <w:p w:rsidR="000D72D9" w:rsidRDefault="000D72D9" w:rsidP="000D72D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</w:p>
    <w:p w:rsidR="000D72D9" w:rsidRDefault="000D72D9" w:rsidP="000D72D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Webdings" w:hAnsi="Webdings" w:cs="Webding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FC34C" wp14:editId="42342874">
                <wp:simplePos x="0" y="0"/>
                <wp:positionH relativeFrom="column">
                  <wp:posOffset>-5507990</wp:posOffset>
                </wp:positionH>
                <wp:positionV relativeFrom="paragraph">
                  <wp:posOffset>121285</wp:posOffset>
                </wp:positionV>
                <wp:extent cx="914400" cy="646430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2D9" w:rsidRPr="00273C2C" w:rsidRDefault="000D72D9" w:rsidP="000D72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3C2C">
                              <w:rPr>
                                <w:rFonts w:ascii="AvenirNext-Regular" w:hAnsi="AvenirNext-Regular" w:cs="AvenirNext-Regular"/>
                                <w:b/>
                                <w:sz w:val="24"/>
                                <w:szCs w:val="24"/>
                              </w:rPr>
                              <w:t xml:space="preserve">Des fragments de </w:t>
                            </w:r>
                            <w:r w:rsidRPr="00273C2C">
                              <w:rPr>
                                <w:rFonts w:ascii="AvenirNext-Bold" w:hAnsi="AvenirNext-Bold" w:cs="AvenirNext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peau </w:t>
                            </w:r>
                            <w:r w:rsidRPr="00273C2C">
                              <w:rPr>
                                <w:rFonts w:ascii="AvenirNext-Regular" w:hAnsi="AvenirNext-Regular" w:cs="AvenirNext-Regular"/>
                                <w:b/>
                                <w:sz w:val="24"/>
                                <w:szCs w:val="24"/>
                              </w:rPr>
                              <w:t>ont été prélevés</w:t>
                            </w:r>
                            <w:r>
                              <w:rPr>
                                <w:rFonts w:ascii="AvenirNext-Regular" w:hAnsi="AvenirNext-Regular" w:cs="AvenirNext-Regular"/>
                                <w:b/>
                                <w:sz w:val="24"/>
                                <w:szCs w:val="24"/>
                              </w:rPr>
                              <w:t xml:space="preserve"> sous les ongles de la victime</w:t>
                            </w:r>
                            <w:r w:rsidRPr="00273C2C">
                              <w:rPr>
                                <w:rFonts w:ascii="AvenirNext-Regular" w:hAnsi="AvenirNext-Regular" w:cs="AvenirNext-Regula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433.7pt;margin-top:9.55pt;width:1in;height:50.9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" filled="f" stroked="f" strokeweight=".5pt">
                <v:textbox>
                  <w:txbxContent>
                    <w:p w:rsidR="000D72D9" w:rsidRPr="00273C2C" w:rsidRDefault="000D72D9" w:rsidP="000D72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73C2C">
                        <w:rPr>
                          <w:rFonts w:ascii="AvenirNext-Regular" w:hAnsi="AvenirNext-Regular" w:cs="AvenirNext-Regular"/>
                          <w:b/>
                          <w:sz w:val="24"/>
                          <w:szCs w:val="24"/>
                        </w:rPr>
                        <w:t xml:space="preserve">Des fragments de </w:t>
                      </w:r>
                      <w:r w:rsidRPr="00273C2C">
                        <w:rPr>
                          <w:rFonts w:ascii="AvenirNext-Bold" w:hAnsi="AvenirNext-Bold" w:cs="AvenirNext-Bold"/>
                          <w:b/>
                          <w:bCs/>
                          <w:sz w:val="24"/>
                          <w:szCs w:val="24"/>
                        </w:rPr>
                        <w:t xml:space="preserve">peau </w:t>
                      </w:r>
                      <w:r w:rsidRPr="00273C2C">
                        <w:rPr>
                          <w:rFonts w:ascii="AvenirNext-Regular" w:hAnsi="AvenirNext-Regular" w:cs="AvenirNext-Regular"/>
                          <w:b/>
                          <w:sz w:val="24"/>
                          <w:szCs w:val="24"/>
                        </w:rPr>
                        <w:t>ont été prélevés</w:t>
                      </w:r>
                      <w:r>
                        <w:rPr>
                          <w:rFonts w:ascii="AvenirNext-Regular" w:hAnsi="AvenirNext-Regular" w:cs="AvenirNext-Regular"/>
                          <w:b/>
                          <w:sz w:val="24"/>
                          <w:szCs w:val="24"/>
                        </w:rPr>
                        <w:t xml:space="preserve"> sous les ongles de la victime</w:t>
                      </w:r>
                      <w:r w:rsidRPr="00273C2C">
                        <w:rPr>
                          <w:rFonts w:ascii="AvenirNext-Regular" w:hAnsi="AvenirNext-Regular" w:cs="AvenirNext-Regula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72D9" w:rsidRDefault="000D72D9" w:rsidP="000D72D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</w:p>
    <w:p w:rsidR="000D72D9" w:rsidRDefault="000D72D9" w:rsidP="000D72D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</w:p>
    <w:p w:rsidR="000D72D9" w:rsidRDefault="000D72D9" w:rsidP="000D72D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</w:p>
    <w:p w:rsidR="000D72D9" w:rsidRDefault="000D72D9" w:rsidP="000D72D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</w:p>
    <w:p w:rsidR="000D72D9" w:rsidRDefault="000D72D9" w:rsidP="000D72D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</w:p>
    <w:p w:rsidR="00273C2C" w:rsidRPr="000D72D9" w:rsidRDefault="000D72D9" w:rsidP="000D72D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b/>
          <w:sz w:val="24"/>
          <w:szCs w:val="24"/>
        </w:rPr>
      </w:pPr>
      <w:r>
        <w:rPr>
          <w:rFonts w:ascii="AvenirNext-Regular" w:hAnsi="AvenirNext-Regular" w:cs="AvenirNext-Regular"/>
          <w:b/>
          <w:sz w:val="24"/>
          <w:szCs w:val="24"/>
        </w:rPr>
        <w:t>Après a</w:t>
      </w:r>
      <w:r w:rsidR="00273C2C" w:rsidRPr="000D72D9">
        <w:rPr>
          <w:rFonts w:ascii="AvenirNext-Regular" w:hAnsi="AvenirNext-Regular" w:cs="AvenirNext-Regular"/>
          <w:b/>
          <w:sz w:val="24"/>
          <w:szCs w:val="24"/>
        </w:rPr>
        <w:t>voir observé les échantillons au microscope et consulté les documents. Répondre aux questions suivantes :</w:t>
      </w:r>
    </w:p>
    <w:p w:rsidR="00273C2C" w:rsidRP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 w:rsidRPr="00273C2C">
        <w:rPr>
          <w:rFonts w:ascii="AvenirNext-Bold" w:hAnsi="AvenirNext-Bold" w:cs="AvenirNext-Bold"/>
          <w:b/>
          <w:bCs/>
          <w:color w:val="000000"/>
          <w:sz w:val="24"/>
          <w:szCs w:val="24"/>
        </w:rPr>
        <w:t>Expliquer à l'aide des documents où se situe l'information génétique chez un individu.</w:t>
      </w:r>
    </w:p>
    <w:p w:rsidR="00273C2C" w:rsidRP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273C2C" w:rsidRP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273C2C" w:rsidRP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273C2C" w:rsidRP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273C2C" w:rsidRPr="00273C2C" w:rsidRDefault="00273C2C" w:rsidP="00CF725E">
      <w:pPr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 w:rsidRPr="00273C2C">
        <w:rPr>
          <w:rFonts w:ascii="AvenirNext-Bold" w:hAnsi="AvenirNext-Bold" w:cs="AvenirNext-Bold"/>
          <w:b/>
          <w:bCs/>
          <w:color w:val="000000"/>
          <w:sz w:val="24"/>
          <w:szCs w:val="24"/>
        </w:rPr>
        <w:t>I</w:t>
      </w: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>dentifier</w:t>
      </w:r>
      <w:r w:rsidRPr="00273C2C">
        <w:rPr>
          <w:rFonts w:ascii="AvenirNext-Bold" w:hAnsi="AvenirNext-Bold" w:cs="AvenirNext-Bold"/>
          <w:b/>
          <w:bCs/>
          <w:color w:val="000000"/>
          <w:sz w:val="24"/>
          <w:szCs w:val="24"/>
        </w:rPr>
        <w:t xml:space="preserve"> le support de l’information héréditaire dans le noyau d’une cellule.</w:t>
      </w:r>
      <w:r w:rsidR="00CF725E">
        <w:rPr>
          <w:rFonts w:ascii="AvenirNext-Bold" w:hAnsi="AvenirNext-Bold" w:cs="AvenirNext-Bold"/>
          <w:b/>
          <w:bCs/>
          <w:color w:val="000000"/>
          <w:sz w:val="24"/>
          <w:szCs w:val="24"/>
        </w:rPr>
        <w:tab/>
      </w:r>
    </w:p>
    <w:p w:rsidR="00273C2C" w:rsidRP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273C2C" w:rsidRP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>Réaliser</w:t>
      </w:r>
      <w:r w:rsidRPr="00273C2C">
        <w:rPr>
          <w:rFonts w:ascii="AvenirNext-Bold" w:hAnsi="AvenirNext-Bold" w:cs="AvenirNext-Bold"/>
          <w:b/>
          <w:bCs/>
          <w:color w:val="000000"/>
          <w:sz w:val="24"/>
          <w:szCs w:val="24"/>
        </w:rPr>
        <w:t xml:space="preserve"> un dessin d'observation légendé d'une cellule :</w:t>
      </w: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>
        <w:rPr>
          <w:rFonts w:ascii="AvenirNext-Bold" w:hAnsi="AvenirNext-Bold" w:cs="AvenirNext-Bold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E44FE" wp14:editId="77D993B2">
                <wp:simplePos x="0" y="0"/>
                <wp:positionH relativeFrom="column">
                  <wp:posOffset>552091</wp:posOffset>
                </wp:positionH>
                <wp:positionV relativeFrom="paragraph">
                  <wp:posOffset>56743</wp:posOffset>
                </wp:positionV>
                <wp:extent cx="5374256" cy="3001992"/>
                <wp:effectExtent l="0" t="0" r="1714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256" cy="30019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.45pt;margin-top:4.45pt;width:423.15pt;height:2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" filled="f" strokecolor="black [3213]" strokeweight="2pt"/>
            </w:pict>
          </mc:Fallback>
        </mc:AlternateContent>
      </w: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EF3560" w:rsidRDefault="00EF3560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EF3560" w:rsidRDefault="00EF3560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:rsidR="00273C2C" w:rsidRPr="00273C2C" w:rsidRDefault="000D72D9" w:rsidP="00273C2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>Compléter le schéma de</w:t>
      </w:r>
      <w:r w:rsidR="00273C2C" w:rsidRPr="00273C2C">
        <w:rPr>
          <w:rFonts w:ascii="AvenirNext-Bold" w:hAnsi="AvenirNext-Bold" w:cs="AvenirNext-Bold"/>
          <w:b/>
          <w:bCs/>
          <w:color w:val="000000"/>
          <w:sz w:val="24"/>
          <w:szCs w:val="24"/>
        </w:rPr>
        <w:t xml:space="preserve"> l'ex</w:t>
      </w:r>
      <w:r w:rsidR="00EF3560">
        <w:rPr>
          <w:rFonts w:ascii="AvenirNext-Bold" w:hAnsi="AvenirNext-Bold" w:cs="AvenirNext-Bold"/>
          <w:b/>
          <w:bCs/>
          <w:color w:val="000000"/>
          <w:sz w:val="24"/>
          <w:szCs w:val="24"/>
        </w:rPr>
        <w:t>périence de clonage </w:t>
      </w: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>fourni</w:t>
      </w:r>
      <w:r w:rsidR="00EF3560">
        <w:rPr>
          <w:rFonts w:ascii="AvenirNext-Bold" w:hAnsi="AvenirNext-Bold" w:cs="AvenirNext-Bold"/>
          <w:b/>
          <w:bCs/>
          <w:color w:val="000000"/>
          <w:sz w:val="24"/>
          <w:szCs w:val="24"/>
        </w:rPr>
        <w:t xml:space="preserve">: </w:t>
      </w:r>
      <w:r w:rsidR="00273C2C"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273C2C" w:rsidRP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273C2C" w:rsidRP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273C2C" w:rsidRP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273C2C" w:rsidRP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EF3560" w:rsidRDefault="000D72D9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sz w:val="24"/>
          <w:szCs w:val="24"/>
        </w:rPr>
      </w:pP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>Dire</w:t>
      </w:r>
      <w:r w:rsidR="00EF3560" w:rsidRPr="00273C2C">
        <w:rPr>
          <w:rFonts w:ascii="AvenirNext-Bold" w:hAnsi="AvenirNext-Bold" w:cs="AvenirNext-Bold"/>
          <w:b/>
          <w:bCs/>
          <w:color w:val="000000"/>
          <w:sz w:val="24"/>
          <w:szCs w:val="24"/>
        </w:rPr>
        <w:t xml:space="preserve"> de qui le veau est le clone, et </w:t>
      </w: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 xml:space="preserve">expliquer </w:t>
      </w:r>
      <w:r w:rsidR="00EF3560" w:rsidRPr="00273C2C">
        <w:rPr>
          <w:rFonts w:ascii="AvenirNext-Bold" w:hAnsi="AvenirNext-Bold" w:cs="AvenirNext-Bold"/>
          <w:b/>
          <w:bCs/>
          <w:color w:val="000000"/>
          <w:sz w:val="24"/>
          <w:szCs w:val="24"/>
        </w:rPr>
        <w:t>pourquoi :</w:t>
      </w:r>
    </w:p>
    <w:p w:rsidR="000D72D9" w:rsidRPr="00273C2C" w:rsidRDefault="000D72D9" w:rsidP="000D72D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0D72D9" w:rsidRPr="00273C2C" w:rsidRDefault="000D72D9" w:rsidP="000D72D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0D72D9" w:rsidRPr="00273C2C" w:rsidRDefault="000D72D9" w:rsidP="000D72D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EF3560" w:rsidRDefault="00EF3560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sz w:val="24"/>
          <w:szCs w:val="24"/>
        </w:rPr>
      </w:pPr>
    </w:p>
    <w:p w:rsidR="00EF3560" w:rsidRDefault="00EF3560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sz w:val="24"/>
          <w:szCs w:val="24"/>
        </w:rPr>
      </w:pPr>
    </w:p>
    <w:p w:rsidR="00273C2C" w:rsidRP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sz w:val="24"/>
          <w:szCs w:val="24"/>
        </w:rPr>
      </w:pPr>
      <w:r w:rsidRPr="00273C2C">
        <w:rPr>
          <w:rFonts w:ascii="AvenirNext-Bold" w:hAnsi="AvenirNext-Bold" w:cs="AvenirNext-Bold"/>
          <w:b/>
          <w:bCs/>
          <w:sz w:val="24"/>
          <w:szCs w:val="24"/>
        </w:rPr>
        <w:t xml:space="preserve">Vous pouvez donc expliquer comment les propriétaires des traces de peau peuvent être </w:t>
      </w:r>
      <w:r w:rsidR="000D72D9" w:rsidRPr="00273C2C">
        <w:rPr>
          <w:rFonts w:ascii="AvenirNext-Bold" w:hAnsi="AvenirNext-Bold" w:cs="AvenirNext-Bold"/>
          <w:b/>
          <w:bCs/>
          <w:sz w:val="24"/>
          <w:szCs w:val="24"/>
        </w:rPr>
        <w:t>identifiés</w:t>
      </w:r>
      <w:r w:rsidRPr="00273C2C">
        <w:rPr>
          <w:rFonts w:ascii="AvenirNext-Bold" w:hAnsi="AvenirNext-Bold" w:cs="AvenirNext-Bold"/>
          <w:b/>
          <w:bCs/>
          <w:sz w:val="24"/>
          <w:szCs w:val="24"/>
        </w:rPr>
        <w:t xml:space="preserve"> :</w:t>
      </w:r>
    </w:p>
    <w:p w:rsidR="00273C2C" w:rsidRPr="00273C2C" w:rsidRDefault="00273C2C" w:rsidP="00273C2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273C2C" w:rsidRPr="00273C2C" w:rsidRDefault="00273C2C" w:rsidP="00273C2C">
      <w:pPr>
        <w:rPr>
          <w:rFonts w:ascii="AvenirNext-Regular" w:hAnsi="AvenirNext-Regular" w:cs="AvenirNext-Regular"/>
          <w:sz w:val="24"/>
          <w:szCs w:val="24"/>
        </w:rPr>
      </w:pPr>
      <w:r w:rsidRPr="00273C2C">
        <w:rPr>
          <w:rFonts w:ascii="AvenirNext-Regular" w:hAnsi="AvenirNext-Regular" w:cs="AvenirNext-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2D6D25" w:rsidRDefault="004E1E1B" w:rsidP="00273C2C">
      <w:pPr>
        <w:rPr>
          <w:noProof/>
          <w:lang w:eastAsia="fr-FR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54.25pt;height:317.9pt;z-index:251662336;mso-position-horizontal:center;mso-position-horizontal-relative:margin;mso-position-vertical:top;mso-position-vertical-relative:margin">
            <v:imagedata r:id="rId6" o:title="clonage"/>
            <w10:wrap type="square" anchorx="margin" anchory="margin"/>
          </v:shape>
        </w:pict>
      </w:r>
      <w:r w:rsidR="00273C2C">
        <w:rPr>
          <w:noProof/>
          <w:lang w:eastAsia="fr-FR"/>
        </w:rPr>
        <w:t xml:space="preserve"> </w:t>
      </w:r>
    </w:p>
    <w:p w:rsidR="000D72D9" w:rsidRDefault="000D72D9" w:rsidP="00273C2C">
      <w:pPr>
        <w:rPr>
          <w:noProof/>
          <w:lang w:eastAsia="fr-FR"/>
        </w:rPr>
      </w:pPr>
    </w:p>
    <w:p w:rsidR="000D72D9" w:rsidRDefault="000D72D9" w:rsidP="00273C2C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-191770</wp:posOffset>
            </wp:positionH>
            <wp:positionV relativeFrom="margin">
              <wp:posOffset>5128895</wp:posOffset>
            </wp:positionV>
            <wp:extent cx="7038975" cy="4037330"/>
            <wp:effectExtent l="0" t="0" r="9525" b="1270"/>
            <wp:wrapSquare wrapText="bothSides"/>
            <wp:docPr id="5" name="Image 5" descr="C:\Users\Sylvie Charles\AppData\Local\Microsoft\Windows\INetCache\Content.Word\clon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vie Charles\AppData\Local\Microsoft\Windows\INetCache\Content.Word\clon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72D9" w:rsidSect="00273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1952RHEINMETAL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icanTypewri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Nex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F9"/>
    <w:rsid w:val="000A62F9"/>
    <w:rsid w:val="000D72D9"/>
    <w:rsid w:val="00273C2C"/>
    <w:rsid w:val="002D6D25"/>
    <w:rsid w:val="004E1E1B"/>
    <w:rsid w:val="00572E92"/>
    <w:rsid w:val="0079141F"/>
    <w:rsid w:val="00944AF2"/>
    <w:rsid w:val="009D4905"/>
    <w:rsid w:val="00CF725E"/>
    <w:rsid w:val="00E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BALCZESAK</dc:creator>
  <cp:lastModifiedBy>Sylvie BALCZESAK</cp:lastModifiedBy>
  <cp:revision>2</cp:revision>
  <dcterms:created xsi:type="dcterms:W3CDTF">2019-09-07T08:56:00Z</dcterms:created>
  <dcterms:modified xsi:type="dcterms:W3CDTF">2019-09-07T08:56:00Z</dcterms:modified>
</cp:coreProperties>
</file>